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728E7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C3DE2E7" wp14:editId="6D36B4E5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8E48E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79C51617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18ED6FF6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7ECF0BA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DC10E6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0810EAA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1C51B3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6376ED82" w14:textId="77777777" w:rsidR="0023154D" w:rsidRPr="00702B87" w:rsidRDefault="0023154D" w:rsidP="00231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277E1" w14:textId="2B0D963D" w:rsidR="0023154D" w:rsidRPr="00702B87" w:rsidRDefault="0023154D" w:rsidP="002315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50</w:t>
      </w:r>
    </w:p>
    <w:p w14:paraId="46E5C782" w14:textId="77777777" w:rsidR="00885077" w:rsidRPr="006D3EF3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6D3EF3" w14:paraId="099F06E6" w14:textId="77777777" w:rsidTr="00BF1359">
        <w:tc>
          <w:tcPr>
            <w:tcW w:w="5637" w:type="dxa"/>
          </w:tcPr>
          <w:p w14:paraId="78239755" w14:textId="77777777" w:rsidR="00885077" w:rsidRPr="006D3EF3" w:rsidRDefault="00C02FD3" w:rsidP="000E69C0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0E69C0"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Павлівського</w:t>
            </w: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0E69C0"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Панасюк В. М.</w:t>
            </w: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08719CF5" w14:textId="77777777" w:rsidR="00885077" w:rsidRPr="006D3EF3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34D85942" w14:textId="77777777" w:rsidR="00CC6E48" w:rsidRPr="006D3EF3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D3EF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28F931" w14:textId="2DBD838F" w:rsidR="00BB63A9" w:rsidRPr="006D3EF3" w:rsidRDefault="00BB63A9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6D3EF3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6B51E0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Павлівського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753D98" w:rsidRPr="00753D9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6B51E0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Панасюк В. М.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3485D87F" w14:textId="77777777" w:rsidR="00BB63A9" w:rsidRPr="006D3EF3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DCF5722" w14:textId="77777777" w:rsidR="00BB63A9" w:rsidRPr="006D3EF3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64E6268" w14:textId="77777777" w:rsidR="00BB63A9" w:rsidRPr="006D3EF3" w:rsidRDefault="00BB63A9" w:rsidP="00BB6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3899D3" w14:textId="5CF2B343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6B51E0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6B51E0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Панасюк Валентини Михайлівни</w:t>
      </w: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1C1F0EE7" w14:textId="77777777" w:rsidR="00753D98" w:rsidRPr="00753D98" w:rsidRDefault="00753D98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2F72295E" w14:textId="77777777" w:rsidR="00C02FD3" w:rsidRPr="006D3EF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51D83B8" w14:textId="77777777" w:rsidR="00753D98" w:rsidRPr="00753D98" w:rsidRDefault="00753D98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DF6E462" w14:textId="77777777" w:rsidR="0084055D" w:rsidRPr="006D3EF3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6D3EF3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6D3EF3" w14:paraId="2508EA20" w14:textId="77777777" w:rsidTr="00D95F55">
        <w:tc>
          <w:tcPr>
            <w:tcW w:w="5211" w:type="dxa"/>
          </w:tcPr>
          <w:p w14:paraId="23A44A09" w14:textId="77777777" w:rsidR="00D95F55" w:rsidRPr="006D3EF3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70B90B37" w14:textId="77777777" w:rsidR="00D95F55" w:rsidRPr="006D3EF3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05F035EB" w14:textId="421D4856" w:rsidR="00D95F55" w:rsidRPr="006D3EF3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2315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B513270" w14:textId="225337CA" w:rsidR="00D95F55" w:rsidRPr="006D3EF3" w:rsidRDefault="0023154D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6D3EF3"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350</w:t>
            </w:r>
          </w:p>
        </w:tc>
      </w:tr>
    </w:tbl>
    <w:p w14:paraId="620A95C7" w14:textId="77777777" w:rsidR="00885077" w:rsidRPr="006D3EF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B20F06C" w14:textId="2D36AF87" w:rsidR="0084055D" w:rsidRPr="006D3EF3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6B51E0"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6B51E0"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Панасюк В. М.</w:t>
      </w: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9B4461C" w14:textId="77777777" w:rsidR="0084055D" w:rsidRPr="00753D98" w:rsidRDefault="0084055D" w:rsidP="00753D9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6AF136EF" w14:textId="77777777" w:rsidR="00753D98" w:rsidRPr="00753D98" w:rsidRDefault="00753D98" w:rsidP="00753D98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753D98">
        <w:rPr>
          <w:sz w:val="28"/>
          <w:szCs w:val="28"/>
          <w:lang w:val="uk-UA"/>
        </w:rPr>
        <w:t>Відповідно до ч. 6 ст. 54-1 Закону України «Про місцеве самоврядування в Україні» при здійсненні наданих повноважень староста є відповідальним і підзвітним сільській, селищній, міській раді та підконтрольним сільському, селищному, міському голові. Не рідше одного разу на рік, протягом першого кварталу року, наступного за звітним, а на вимогу не менш як третини депутатів - у визначений сільською, селищною, міською радою термін, староста звітує про свою роботу перед радою, жителями старостинського округу.</w:t>
      </w:r>
      <w:r w:rsidRPr="00753D98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42D55FD1" w14:textId="1146567B" w:rsidR="00753D98" w:rsidRPr="00753D98" w:rsidRDefault="00753D98" w:rsidP="00753D98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753D98">
        <w:rPr>
          <w:sz w:val="28"/>
          <w:szCs w:val="28"/>
          <w:bdr w:val="none" w:sz="0" w:space="0" w:color="auto" w:frame="1"/>
          <w:lang w:val="uk-UA"/>
        </w:rPr>
        <w:t xml:space="preserve">На 6 сесії Погребищенської міської ради 21 січня 2021 року рішенням </w:t>
      </w:r>
      <w:r w:rsidRPr="00753D98">
        <w:rPr>
          <w:b/>
          <w:bCs/>
          <w:sz w:val="28"/>
          <w:szCs w:val="28"/>
          <w:bdr w:val="none" w:sz="0" w:space="0" w:color="auto" w:frame="1"/>
          <w:lang w:val="uk-UA"/>
        </w:rPr>
        <w:t>№276</w:t>
      </w:r>
      <w:r w:rsidRPr="00753D98">
        <w:rPr>
          <w:sz w:val="28"/>
          <w:szCs w:val="28"/>
          <w:bdr w:val="none" w:sz="0" w:space="0" w:color="auto" w:frame="1"/>
          <w:lang w:val="uk-UA"/>
        </w:rPr>
        <w:t xml:space="preserve"> мене було затверджено старостою Павлівського старостинського округу. </w:t>
      </w:r>
    </w:p>
    <w:p w14:paraId="0EC9AB79" w14:textId="5FAC1D1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Основним завданням, для того щоб розвива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ся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округ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я бачу в створенні нових підприємств, а відповідно і нових робочих місць. </w:t>
      </w:r>
    </w:p>
    <w:p w14:paraId="69C3EC90" w14:textId="70FB05CA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Але російська агресія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>перекреслила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всі наші плани і сподівання. Сьогодні, ми дякуємо ЗСУ за те. що ми можемо працювати і жити. Сьогодні </w:t>
      </w:r>
      <w:r w:rsidRPr="00753D98">
        <w:rPr>
          <w:rFonts w:ascii="Times New Roman" w:hAnsi="Times New Roman" w:cs="Times New Roman"/>
          <w:sz w:val="28"/>
          <w:szCs w:val="28"/>
        </w:rPr>
        <w:t xml:space="preserve"> військовослужбовці з нашого округу захищають цілісність нашої держави у лавах ЗСУ</w:t>
      </w:r>
      <w:r w:rsidR="00386041">
        <w:rPr>
          <w:rFonts w:ascii="Times New Roman" w:hAnsi="Times New Roman" w:cs="Times New Roman"/>
          <w:sz w:val="28"/>
          <w:szCs w:val="28"/>
        </w:rPr>
        <w:t>. Станом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січня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2026 року було призвано </w:t>
      </w:r>
      <w:r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63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громадяни. На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жаль</w:t>
      </w:r>
      <w:r w:rsidR="0094232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ми маємо загинувших наших героїв - односельчан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Шелест Роман Павлович, та Чагін Віктор Анатолійович загинули у 2022 році, Панасюк Михайло Сергійович, Нестеренко Василь Миколайович загинули у листопаді 2023 року, у червні 2024 року загинув Пересенчук Олександр Олександрович, у грудні 2025 року загину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Чорноус Олег Петрович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Пастушенко Дмитро. Миколайович, Томчук Андрій Григорович, Сіромаха Володимир Петрович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Чагаровський Андрій Вікторович  вважаються безвісти зниклими. П’ять  воїн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звільнились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 чоловіки за станом здоров’я і 2 чоловіки за сімейними обставинами.</w:t>
      </w:r>
    </w:p>
    <w:p w14:paraId="1C574594" w14:textId="0B33DD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Дякую, жителям сіл Круподеринці та Павлівка за допомогу у зборі продуктів та допомоги  для наших захисників. Жителі громади активно долучаються до збору гуманітарної допомоги нашим захисникам на фронт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5B14FC81" w14:textId="691A16E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Завдяки Фонду суспільної допомоги м. Київ  в с. Круподеринці і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Павлівка організовано плетіння маскувальних сіток. На сьогодні у двох селах організовано разом із Центром зайнятості 17 робочих місць. </w:t>
      </w:r>
    </w:p>
    <w:p w14:paraId="4FC75297" w14:textId="3EAB57B2" w:rsidR="00753D98" w:rsidRPr="00753D98" w:rsidRDefault="00753D98" w:rsidP="00753D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 переймаюся проблем</w:t>
      </w:r>
      <w:r w:rsidR="003860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жителів села та намагаюся сприяти їх вирішенню позитивно. Здійснюю контроль за дотриманням на території старостинського округу громадського порядку,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станом виконання встановлених рішеннями ради правил із питань благоустрою території, забезпечення чистоти і порядку, дотримання правил торгівлі та тиші в громадських місцях.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Не допускаю на території старостинського округу дій чи бездіяльності, які можуть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зашкодити інтересам жителів територіальної громади. Працюю для покращення умов життя та побуту населення сіл.</w:t>
      </w:r>
    </w:p>
    <w:p w14:paraId="2CB846DE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Тримаю на постійному контролі сім`ї, які потребують посиленої уваги,  де проживають малолітні діти.</w:t>
      </w:r>
    </w:p>
    <w:p w14:paraId="01CCB8F6" w14:textId="412A590A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Як член виконавчого комітету Погребищенської міської ради беру участь у засіданнях виконавчого комітету міської ради, де представляю інтереси жителів сіл Павлівка і Круподеринці. Виконую доручення  міської  рад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міського голови та виконавчого комітету, інформую їх про виконання доручень, здійснюю прийом громадян.</w:t>
      </w:r>
    </w:p>
    <w:p w14:paraId="25E067B9" w14:textId="34C6940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Здійснюється моніторинг за дотриманням на підвідомчій території старостинського округу громадського порядку, станом виконання прийнятих рішень міської  ради, правил благоустрою населеного пункту, забезпечується чистота і порядок.</w:t>
      </w:r>
    </w:p>
    <w:p w14:paraId="2CF7DA16" w14:textId="28ECC9B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Так як і раніше в старостинському окрузі здійснюється погосподарський облік, видаються довідки у межах наданих  повноважень, видаються  довіреності та виконуються інші нотаріальні дії (посвідчення підпису, посвідчення копій документів, оформлення заповіту, надаються адміністра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ивні послуги  призначення пільг, субсидій,  допомог, витяги із реєстрів територіальної громади. .</w:t>
      </w:r>
    </w:p>
    <w:p w14:paraId="3B76391C" w14:textId="6E637FE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Оформлення заяв та подача документів на субсидію , пільги та соціальні допомоги  проводиться в старостинському окрузі завдяки програмі «Cоціальна громада» «Єдина інформаційна програма соціальної сфери.» та програми пенсійного фонду «Портал електронних послуг».</w:t>
      </w:r>
    </w:p>
    <w:p w14:paraId="78BD2CF0" w14:textId="417514B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Сьогодні у старостинському окрузі ми працюємо у 5-ти програма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>х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«Соціальна громада»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«Системі електронних взаємодій орган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виконавчої влади», «Реєстр територіальної громади»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2" w:name="_Hlk155690176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«Єдина інформаційна програма соціальної сфери»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bookmarkEnd w:id="2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програма пенсійного фонду «Портал електронних послуг».</w:t>
      </w:r>
    </w:p>
    <w:p w14:paraId="548FC114" w14:textId="77777777" w:rsidR="00386041" w:rsidRDefault="00386041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14:paraId="2670494C" w14:textId="1F038E1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Отже, станом на 01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січня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2026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року на території Павлівського  старостинського округу, до складу якого входять 2 населені пункти, а саме: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Павлівка, с. Круподеринці, проживає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і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зареєстровано 961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жител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без реєстрації проживає 25 жителів</w:t>
      </w:r>
    </w:p>
    <w:p w14:paraId="3CB8C080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tbl>
      <w:tblPr>
        <w:tblW w:w="12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33"/>
        <w:gridCol w:w="2681"/>
        <w:gridCol w:w="110"/>
        <w:gridCol w:w="110"/>
        <w:gridCol w:w="83"/>
        <w:gridCol w:w="524"/>
        <w:gridCol w:w="1278"/>
        <w:gridCol w:w="982"/>
      </w:tblGrid>
      <w:tr w:rsidR="00753D98" w:rsidRPr="00753D98" w14:paraId="2CF173FE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6BDCAD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078" w:type="dxa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A1A5F0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На 01.01.2026 рік</w:t>
            </w:r>
          </w:p>
        </w:tc>
        <w:tc>
          <w:tcPr>
            <w:tcW w:w="0" w:type="auto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0BBBA9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53D98" w:rsidRPr="00753D98" w14:paraId="42E0E354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5FBA1E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17EF17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Павлівка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E020DD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Круподеринці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FD9C002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A7CA7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30F2AD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7EB84B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14F886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33066B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Л.Гора</w:t>
            </w:r>
          </w:p>
        </w:tc>
      </w:tr>
      <w:tr w:rsidR="00753D98" w:rsidRPr="00753D98" w14:paraId="72508035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87DE27C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кількість жилих дворів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066882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471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8817F6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B027B3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93D1E0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8B4FB5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21AC61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82E54D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47AB3C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4E48964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5536F1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населення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CD86B6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711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59CA6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59D3E4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C6B669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4C64A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0BF6AA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A6AB99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5FCA6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53840821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E778F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За віком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B9C71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118883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52F6AC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720D76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1F41BE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CDE469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6466C5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6B61D0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753D98" w:rsidRPr="00753D98" w14:paraId="017CC572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B38C6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дітей дошкільного віку                                           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C235D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3C641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-7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7BC613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0EAE5A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E7933F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ACBBE6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5548BA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77E40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6C0976F0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AAF453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 дітей шкільного віку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0FEF53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011569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-13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432E13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EF7BA4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0B101F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1A53CF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B20C09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288900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832DEEF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224C9B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Працездатне населення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85AC34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385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D01455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-110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4CD10C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A0AD40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C75E46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1C8B3B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A33B0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01CB40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BD74039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29F5CB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6B5269C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E96FCB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416B0F9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434101E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F28E5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74AE1B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EC201F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3D274C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2141BB25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C7B88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від  60 старші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7FFDE0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275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DF48B9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99C787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2C6988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17D5E2C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36A02E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4FE262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50A253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</w:tbl>
    <w:p w14:paraId="4FC355A1" w14:textId="7082569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>На території старостинського округу у 2025 році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</w:p>
    <w:p w14:paraId="13B8CF0B" w14:textId="2A894E0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народилось – 0 дітей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33EB8C66" w14:textId="2E0C1E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померло – 21 особ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E75EFC1" w14:textId="44FFD39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підзвітній території проживає  395 пенсіонерів.</w:t>
      </w:r>
    </w:p>
    <w:p w14:paraId="3D7BC2FD" w14:textId="33FCFC0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Зареєстровано   25 дітей дошкільного віку.</w:t>
      </w:r>
    </w:p>
    <w:p w14:paraId="3B81549E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625D51D" w14:textId="77777777" w:rsidR="00753D98" w:rsidRPr="00753D98" w:rsidRDefault="00753D98" w:rsidP="00224B17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Місцеве самоврядування:</w:t>
      </w:r>
    </w:p>
    <w:p w14:paraId="546D9A1E" w14:textId="4DB243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Робота старостинського округу проводиться відкрито, в інтересах громади. Забезпечується в межах повноважень та фінансової можливості  старостинського округу вирішення питань жителів, пошук методів і підходів до розв'язання назрілих, гострих, життєвих питань.</w:t>
      </w:r>
    </w:p>
    <w:p w14:paraId="1F0C5D69" w14:textId="775D347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 2025 рік старостинським округом видано населенню всього:</w:t>
      </w:r>
    </w:p>
    <w:p w14:paraId="38684EBA" w14:textId="1A60606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Довідок різного характеру – 280,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оформлено актів обстеження домогосподарств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45 , </w:t>
      </w:r>
    </w:p>
    <w:p w14:paraId="14A0F749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E3B6A75" w14:textId="359967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 01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січня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2025 року Павлівським старостатом було вчинено 162 нотаріальних ді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ї,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них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заповітів 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25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довіреностей 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18, заяв на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прийняття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спадщини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14, та інші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105</w:t>
      </w:r>
    </w:p>
    <w:p w14:paraId="486FFA86" w14:textId="382F768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Як правило всі звернення я розглядаю особисто, веду прийом громадян щоденно, незважаючи на встановлений графік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hAnsi="Times New Roman" w:cs="Times New Roman"/>
          <w:sz w:val="28"/>
          <w:szCs w:val="28"/>
        </w:rPr>
        <w:t xml:space="preserve"> </w:t>
      </w:r>
      <w:r w:rsidR="002F29DD">
        <w:rPr>
          <w:rFonts w:ascii="Times New Roman" w:hAnsi="Times New Roman" w:cs="Times New Roman"/>
          <w:sz w:val="28"/>
          <w:szCs w:val="28"/>
        </w:rPr>
        <w:t>Н</w:t>
      </w:r>
      <w:r w:rsidRPr="00753D98">
        <w:rPr>
          <w:rFonts w:ascii="Times New Roman" w:hAnsi="Times New Roman" w:cs="Times New Roman"/>
          <w:sz w:val="28"/>
          <w:szCs w:val="28"/>
        </w:rPr>
        <w:t>ада</w:t>
      </w:r>
      <w:r w:rsidR="002F29DD">
        <w:rPr>
          <w:rFonts w:ascii="Times New Roman" w:hAnsi="Times New Roman" w:cs="Times New Roman"/>
          <w:sz w:val="28"/>
          <w:szCs w:val="28"/>
        </w:rPr>
        <w:t>ю</w:t>
      </w:r>
      <w:r w:rsidRPr="00753D98">
        <w:rPr>
          <w:rFonts w:ascii="Times New Roman" w:hAnsi="Times New Roman" w:cs="Times New Roman"/>
          <w:sz w:val="28"/>
          <w:szCs w:val="28"/>
        </w:rPr>
        <w:t xml:space="preserve"> консультаці</w:t>
      </w:r>
      <w:r w:rsidR="002F29DD">
        <w:rPr>
          <w:rFonts w:ascii="Times New Roman" w:hAnsi="Times New Roman" w:cs="Times New Roman"/>
          <w:sz w:val="28"/>
          <w:szCs w:val="28"/>
        </w:rPr>
        <w:t>ї</w:t>
      </w:r>
      <w:r w:rsidRPr="00753D98">
        <w:rPr>
          <w:rFonts w:ascii="Times New Roman" w:hAnsi="Times New Roman" w:cs="Times New Roman"/>
          <w:sz w:val="28"/>
          <w:szCs w:val="28"/>
        </w:rPr>
        <w:t xml:space="preserve"> громадянам (при особистому зверненні та за допомогою засобів зв’язку)</w:t>
      </w:r>
      <w:r w:rsidR="002F29DD">
        <w:rPr>
          <w:rFonts w:ascii="Times New Roman" w:hAnsi="Times New Roman" w:cs="Times New Roman"/>
          <w:sz w:val="28"/>
          <w:szCs w:val="28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Два рази на місяць веду прийом громадян в с. Круподеринці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Переймаюсь проблемами громади, все роблю для того, аби позитивно вирішити  проблеми. З першого лютого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2025 року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здійснено особистий прийом 590 громадян </w:t>
      </w:r>
    </w:p>
    <w:p w14:paraId="68591D79" w14:textId="3204545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D98">
        <w:rPr>
          <w:rFonts w:ascii="Times New Roman" w:hAnsi="Times New Roman" w:cs="Times New Roman"/>
          <w:sz w:val="28"/>
          <w:szCs w:val="28"/>
        </w:rPr>
        <w:t>Склад</w:t>
      </w:r>
      <w:r w:rsidR="002F29DD">
        <w:rPr>
          <w:rFonts w:ascii="Times New Roman" w:hAnsi="Times New Roman" w:cs="Times New Roman"/>
          <w:sz w:val="28"/>
          <w:szCs w:val="28"/>
        </w:rPr>
        <w:t>ено</w:t>
      </w:r>
      <w:r w:rsidRPr="00753D98">
        <w:rPr>
          <w:rFonts w:ascii="Times New Roman" w:hAnsi="Times New Roman" w:cs="Times New Roman"/>
          <w:sz w:val="28"/>
          <w:szCs w:val="28"/>
        </w:rPr>
        <w:t xml:space="preserve"> списки юнаків для прописки до призивної дільниці, веде</w:t>
      </w:r>
      <w:r w:rsidR="002F29DD">
        <w:rPr>
          <w:rFonts w:ascii="Times New Roman" w:hAnsi="Times New Roman" w:cs="Times New Roman"/>
          <w:sz w:val="28"/>
          <w:szCs w:val="28"/>
        </w:rPr>
        <w:t>ться</w:t>
      </w:r>
      <w:r w:rsidRPr="00753D98">
        <w:rPr>
          <w:rFonts w:ascii="Times New Roman" w:hAnsi="Times New Roman" w:cs="Times New Roman"/>
          <w:sz w:val="28"/>
          <w:szCs w:val="28"/>
        </w:rPr>
        <w:t xml:space="preserve"> облік всіх військовозобов’язаних округу, проводи</w:t>
      </w:r>
      <w:r w:rsidR="002F29DD">
        <w:rPr>
          <w:rFonts w:ascii="Times New Roman" w:hAnsi="Times New Roman" w:cs="Times New Roman"/>
          <w:sz w:val="28"/>
          <w:szCs w:val="28"/>
        </w:rPr>
        <w:t>ться</w:t>
      </w:r>
      <w:r w:rsidRPr="00753D98">
        <w:rPr>
          <w:rFonts w:ascii="Times New Roman" w:hAnsi="Times New Roman" w:cs="Times New Roman"/>
          <w:sz w:val="28"/>
          <w:szCs w:val="28"/>
        </w:rPr>
        <w:t xml:space="preserve"> їх оповіщення згідно відповідних розпоряджень. Прове</w:t>
      </w:r>
      <w:r w:rsidR="002F29DD">
        <w:rPr>
          <w:rFonts w:ascii="Times New Roman" w:hAnsi="Times New Roman" w:cs="Times New Roman"/>
          <w:sz w:val="28"/>
          <w:szCs w:val="28"/>
        </w:rPr>
        <w:t>дено</w:t>
      </w:r>
      <w:r w:rsidRPr="00753D98">
        <w:rPr>
          <w:rFonts w:ascii="Times New Roman" w:hAnsi="Times New Roman" w:cs="Times New Roman"/>
          <w:sz w:val="28"/>
          <w:szCs w:val="28"/>
        </w:rPr>
        <w:t xml:space="preserve"> оновлення картотеки військовозобов’язаних.</w:t>
      </w:r>
    </w:p>
    <w:p w14:paraId="3DCC973B" w14:textId="6C152BC1" w:rsidR="00753D98" w:rsidRPr="00753D98" w:rsidRDefault="002F29DD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Здійснюється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 учасників АТО, бойових дій та прирівняних до них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 всіх пільгових категорій громадян, які проживають на території округу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Підготовлені документи 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передаєм до центру надання адміністративних послуг населення для надання компенсацій на придбання твердого палива та використання електроенергії, інших соціальних виплат; </w:t>
      </w:r>
      <w:r>
        <w:rPr>
          <w:rFonts w:ascii="Times New Roman" w:hAnsi="Times New Roman" w:cs="Times New Roman"/>
          <w:sz w:val="28"/>
          <w:szCs w:val="28"/>
        </w:rPr>
        <w:t>здійснюється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облік, ведення та зберігання погосподарських книг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контроль за надходженням податків до міського бюджету, проводит</w:t>
      </w:r>
      <w:r>
        <w:rPr>
          <w:rFonts w:ascii="Times New Roman" w:hAnsi="Times New Roman" w:cs="Times New Roman"/>
          <w:sz w:val="28"/>
          <w:szCs w:val="28"/>
        </w:rPr>
        <w:t>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виявлення боржників та погашення заборгованості із </w:t>
      </w:r>
      <w:r>
        <w:rPr>
          <w:rFonts w:ascii="Times New Roman" w:hAnsi="Times New Roman" w:cs="Times New Roman"/>
          <w:sz w:val="28"/>
          <w:szCs w:val="28"/>
        </w:rPr>
        <w:t xml:space="preserve">сплати </w:t>
      </w:r>
      <w:r w:rsidR="00753D98" w:rsidRPr="00753D98">
        <w:rPr>
          <w:rFonts w:ascii="Times New Roman" w:hAnsi="Times New Roman" w:cs="Times New Roman"/>
          <w:sz w:val="28"/>
          <w:szCs w:val="28"/>
        </w:rPr>
        <w:t>земельного податку</w:t>
      </w:r>
    </w:p>
    <w:p w14:paraId="1B1EFAB2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512E26" w14:textId="77777777" w:rsidR="00753D98" w:rsidRPr="00753D98" w:rsidRDefault="00753D98" w:rsidP="00224B17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Культура:</w:t>
      </w:r>
    </w:p>
    <w:p w14:paraId="0264458B" w14:textId="1A2ABC50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 старостату функціону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будинок культури в с. Павлівка завіду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вач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Очеретяна Л.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Ю.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 сільський  клуб в с. Круподеринці завіду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вач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клуб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Коріненко Р.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с. Павлівка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працює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Народний аматорський колектив «Берегиня»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керівник Савлук Л. В.  </w:t>
      </w:r>
    </w:p>
    <w:p w14:paraId="5BCCA1E3" w14:textId="128D6A8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Народний аматорський колектив «Берегиня» бере активну участь у благодійних концертах по збору коштів для наших захисників.</w:t>
      </w:r>
    </w:p>
    <w:p w14:paraId="45D580E4" w14:textId="74870AE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Працює одна бібліотеки 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с. Павлівка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бібліотекар Колотуцька Ю.</w:t>
      </w:r>
      <w:r w:rsidR="00A167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А. 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Працівники культури беруть активну участь в проведенні заходів з благоустрою села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</w:p>
    <w:p w14:paraId="6867B7A3" w14:textId="25F74153" w:rsid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Сьогодні потребують ремонту покрівлі клубів. </w:t>
      </w:r>
    </w:p>
    <w:p w14:paraId="5B5CAEDA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DFCE139" w14:textId="7C24C49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Павлівська філія Погребищенського ліцею № 1та дитячий садок:</w:t>
      </w:r>
    </w:p>
    <w:p w14:paraId="19592EF6" w14:textId="3BDA13F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Станом на 01.01.2024 року в Павлівській  ЗОШ І-ІІ ступенів навчається 17  учнів, працює 12 педагогічн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их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працівник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та 7 працівників обслуговуючого персоналу, з них 4-кочегари .</w:t>
      </w:r>
    </w:p>
    <w:p w14:paraId="0D6B5289" w14:textId="7D0F4E6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Здійснюється підвіз 15 дітей до Погребищенського ліцею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№1.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Шкільний автобус 07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год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15 хв забирає дітей,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 о 16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год.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30 хв привозить до села.</w:t>
      </w:r>
    </w:p>
    <w:p w14:paraId="694A09F7" w14:textId="3A0BE40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До Новорічних свят діти отримали Новорічні подарунки від наших аграріїв.</w:t>
      </w:r>
    </w:p>
    <w:p w14:paraId="586D2B69" w14:textId="2435D9D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«Колотуцького» завжди допомага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є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продуктами харчування для шкільної їдальні</w:t>
      </w:r>
    </w:p>
    <w:p w14:paraId="6F273D73" w14:textId="32C8EDE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Поточний ремонт школи проводиться за кошти опорного закладу міської ради. </w:t>
      </w:r>
    </w:p>
    <w:p w14:paraId="2ED3F074" w14:textId="4F5A3F4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Дякую за розуміння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і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співпрацю директору ліцею Носовій Т.А.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 завідувачу Павлівської філії.</w:t>
      </w:r>
    </w:p>
    <w:p w14:paraId="3E6D6F05" w14:textId="5364BBF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Також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 території с. Павлівки функціонує дошкільний навчальний заклад.</w:t>
      </w:r>
    </w:p>
    <w:p w14:paraId="0748EAF0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 </w:t>
      </w:r>
    </w:p>
    <w:p w14:paraId="13699DAE" w14:textId="0FCDCD6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uk-UA"/>
        </w:rPr>
        <w:t>Сільське господарство:</w:t>
      </w:r>
    </w:p>
    <w:p w14:paraId="55D2E14B" w14:textId="39B8AEA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Землі на території старостинського округу обробля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8 фермерських господарств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</w:p>
    <w:p w14:paraId="1619E638" w14:textId="7BBAF2F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«Жилюк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Я.»- 63,8991 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 них 18,3635 га ріллі та 45,5356 га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7AA1C25D" w14:textId="4E08226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«Савлука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В.» 26,52 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 них 21,9 га рілля  4.62 га п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 </w:t>
      </w:r>
    </w:p>
    <w:p w14:paraId="2AAA69B0" w14:textId="1C545DE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«Край Агро»- 87,00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6A5612C" w14:textId="291BE10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«Колотуцького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Л.»-всього 501,0752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них ріллі -35,2028 га, 9,3447 га пасовищ, землі резерву - 59,1500 га соціальна сфера, земельних часток паї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- 375, 3777, землі учасників АТО – 20, 0000 га , соціальна сфера -61,1500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718DC5D3" w14:textId="2D953BD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«Колотуцька Т.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 - 38,1219 га в тому числі 15,4636 га рілля  та 22,6583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6EB1E9E" w14:textId="089D435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ТОВ «ТАСС АГРО ЗАХІД» земельних часток паїв - 1215,4832 га та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невитребувані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земельні частки паїв -12,065 га 16,1949 – непереоформлені паї,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проєктні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дороги -25,26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502940C" w14:textId="1A779DC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ТОВ « Зоря Поділля» всього 138,4763 з низ рілля -28,3663 га (землі резерву) і 110,1100 га рілля (землі резерву соціальна сфера)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2EF68BD8" w14:textId="4601EE5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«Ставнійчука П.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Ю.» всього 48.,88   рілля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435F9E22" w14:textId="5126511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Белкот В.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З.- 90,5914 ( пасовище)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46424ED3" w14:textId="223A239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Левченко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23,3876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78D6D1A3" w14:textId="723B8CD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Агроліс використовує 2,0000 га ріллі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4354403" w14:textId="719631D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Корж А. М. – 2.9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A7F1336" w14:textId="7E2FB04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>За земельні паї платилась орендна плата в сумі 12 %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 вартості земельного паю, за бажанням людей розрахунок проводиться в натуральній або грошовій формі, заборгованості по оренді земельних паїв немає.</w:t>
      </w:r>
    </w:p>
    <w:p w14:paraId="2810DC94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9EAEB11" w14:textId="721C092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Станом на 01.01.2025 року на території старостинського округу 87 господарств утримують ВРХ – у них налічується  92 голови із них корів-55, телят-24, телиць-13,   коней – 8 голів, кози- 19 голів, свині- 138 голови , налічується 106 бджолосімей , птиця-2720 голів.</w:t>
      </w:r>
    </w:p>
    <w:p w14:paraId="3448A1BA" w14:textId="03A230D7" w:rsidR="00753D98" w:rsidRDefault="00F93451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Мешканці старостату утримують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підсобн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господарства, займа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ться комерційною діяльністю, частина виїжджає на заробітки в інші регіони України та за кордон. </w:t>
      </w:r>
    </w:p>
    <w:p w14:paraId="6485B0F7" w14:textId="77777777" w:rsidR="00625EBE" w:rsidRPr="00753D98" w:rsidRDefault="00625EBE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711909" w14:textId="1A6CC07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Медицина:</w:t>
      </w:r>
    </w:p>
    <w:p w14:paraId="4ADA5E83" w14:textId="4FA5985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Медичною допомогою охоплені всі жителі старостинського округу.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Медичну допомогу надають лікарі Погребищенського центру ПМСД.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Сільських жителів обслуговують сімейні лікарі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 території с. Павлівк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 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с. Круподерин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функціонують ФАПи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рацює 2 особи.</w:t>
      </w:r>
    </w:p>
    <w:p w14:paraId="3668A52D" w14:textId="1ED1DB9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Два фельдшери. В селі Круподеринці на 0</w:t>
      </w:r>
      <w:r w:rsidR="00F9345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25 ставки, в с. Павлівка на 0,5 ставки.</w:t>
      </w:r>
    </w:p>
    <w:p w14:paraId="6795842A" w14:textId="607468D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приміщенні ФАПів діють аптечні кіоски, які обслугову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населення нашо</w:t>
      </w:r>
      <w:r w:rsidR="00385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385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округу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DFC30C6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EE7FCE2" w14:textId="3E84092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Соціальний захист:</w:t>
      </w:r>
    </w:p>
    <w:p w14:paraId="24DD6C1B" w14:textId="530CDB8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2025 ро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в старостинському  окрузі оформлено 162 справ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(субсидій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72, пільг-18, соціальних допомог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72) завдяки порталу пенсійного фонду, ЄІСС, «Соціальна громада».</w:t>
      </w:r>
    </w:p>
    <w:p w14:paraId="5D8900FA" w14:textId="6FEB82B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 2025 рік опрацьовано, та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допомогу ВПО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–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4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Нині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окрузі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проживає 10 вимушено переселених осіб. В школі навчається двоє  діток, садочок відвідує дві дитин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BF7675C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D452DE2" w14:textId="2F4EBF2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Найбільш незахищені верстви населення, одинокі пристарілі, вдови ветеранів війни, особи з інвалідністю внаслідок війни та учасники бойових дій ВВВ за бажанням обслуговуються соціальними працівниками служби, а саме працівницями Криволап В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А., Мединська Н. В. На обслуговуванні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нині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перебуває 10 громадян. Скарг стосовно обслуговування до старостинського округу не надходило.</w:t>
      </w:r>
    </w:p>
    <w:p w14:paraId="31FDFB83" w14:textId="6F6D690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 території старостинського округу проживає 3 багатодітні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сім’ї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. Із них 3 малозабезпечені. Всім сім’ям  надається допомога в межах наших повноважень </w:t>
      </w:r>
    </w:p>
    <w:p w14:paraId="77A6A435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4EF67A5E" w14:textId="3E5EC48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Торгівля:</w:t>
      </w:r>
    </w:p>
    <w:p w14:paraId="60C13E64" w14:textId="48D9325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села функціонують  4 приватних торгових заклади, два  в с. Павлівка і два в с. Круподеринці. В усіх цих торгівельних закладах завжди є товари першої необхідності. Асортимент товарообігу відповідає всім запитам місцевих жителів.</w:t>
      </w:r>
    </w:p>
    <w:p w14:paraId="70835EC9" w14:textId="390421A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 xml:space="preserve">В с. Круподеринці діють чани для купання  всі охочі можуть оздоровитись і відпочити. </w:t>
      </w:r>
    </w:p>
    <w:p w14:paraId="56B923E2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7A2777C" w14:textId="1C4086C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Благоустрій села:</w:t>
      </w:r>
    </w:p>
    <w:p w14:paraId="67A4656C" w14:textId="054DA386" w:rsidR="00753D98" w:rsidRPr="00753D98" w:rsidRDefault="004B227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населених пунктів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уло організовано 9 суботників. Відбулися толоки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благоустрою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кладовищ в с. Павлівка, с. Крупод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ринці.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селі Павлівка було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пофарбовано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паркан на кладовищі довжиною 220 метрів, прибрано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пофарбовано каплицю, обрізано чагарники навколо кладовища.</w:t>
      </w:r>
    </w:p>
    <w:p w14:paraId="28D3C085" w14:textId="22113CB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Заготовлено дрова для старостату на опалення приміщення. </w:t>
      </w:r>
    </w:p>
    <w:p w14:paraId="5E8D7173" w14:textId="0E8708E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Відремонтовано, пофарбовано дві зупинки в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Павлівка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73463F63" w14:textId="585B50CD" w:rsidR="00753D98" w:rsidRPr="00753D98" w:rsidRDefault="004B227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Проведено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благоустрій пам’ятників героям загиблим 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Другій світовій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ійні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1939 – 1945 років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 </w:t>
      </w:r>
    </w:p>
    <w:p w14:paraId="68FAA768" w14:textId="71DFD11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Облаштовані 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майданчики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баками для сміття. 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рганізовано вивезення сміття К</w:t>
      </w:r>
      <w:r w:rsidR="006012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</w:t>
      </w:r>
      <w:r w:rsidR="006012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Погребищек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омунсервіс».</w:t>
      </w:r>
    </w:p>
    <w:p w14:paraId="72F53717" w14:textId="63E3F431" w:rsidR="00753D98" w:rsidRPr="00753D98" w:rsidRDefault="008C5BE7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ідремонт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овано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160 метрів паркану в центрі села Павлівка, кошти на придбання матеріалів виділено міською радою , а роботи проводились завдяки активним громадянам села Божик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М., Кучінськ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Ю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  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Микульськ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В., Гриценко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А., Бондарчук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А.</w:t>
      </w:r>
    </w:p>
    <w:p w14:paraId="35140551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C1CC57F" w14:textId="017DD0C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Протягом 2025 року проводились роботи 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впорядкуванн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діючих сміттєзвалищ, які знаходяться н території сіл Прове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дено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підгортання діючих сміттєвих звалищ. Завдяки ТОВ «ТАСС АГРО ЗАХІД»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3F484F0F" w14:textId="5DB9EBB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Відремонтовано, підсипано центральну дорогу в с. Круподеринці, та вул Травневу в с. Павлівка. 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Щебеневу суміш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для підсипання дороги в кількості 150 тон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с. Павлівка придбано ТОВ «ТАСС АГРО ЗАХІД». Проведено частково  підсипання та грейдерування доріг.  </w:t>
      </w:r>
    </w:p>
    <w:p w14:paraId="540DBB34" w14:textId="30E3EED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Керівники фермерських господарств «ТАС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АГРО ЗАХІД», ФГ «Колотуцького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Л.», ФГ «Жилюк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Я», ФГ «Савлука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В.» завжди допомагають в благоустрої сіл старостинського округу. </w:t>
      </w:r>
    </w:p>
    <w:p w14:paraId="2DD3A20B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</w:t>
      </w:r>
    </w:p>
    <w:p w14:paraId="2B129AD1" w14:textId="17262168" w:rsidR="00753D98" w:rsidRPr="00753D98" w:rsidRDefault="006B0706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обітник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проводилися роботи на кладовищах, в центрі села (косилися бур’яни, вирубувалися кущі та паросль дерев).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03CA0CFC" w14:textId="4634E140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селі Круподеринці проведено благоустрій біля млина -</w:t>
      </w:r>
      <w:r w:rsidR="00A93F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A93FEF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пам’ятки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архітектури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розчищен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дорогу та територію  біля споруди .</w:t>
      </w:r>
    </w:p>
    <w:p w14:paraId="3816E4EE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59524E" w14:textId="65F44C25" w:rsidR="00753D98" w:rsidRPr="00753D98" w:rsidRDefault="006B0706" w:rsidP="00753D9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О</w:t>
      </w:r>
      <w:r w:rsidR="00753D98"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сновн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і</w:t>
      </w:r>
      <w:r w:rsidR="00753D98"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завданнями на 2026  рік:</w:t>
      </w:r>
    </w:p>
    <w:p w14:paraId="279DA314" w14:textId="4D0866C7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підтримання санітарного стану сіл на належному рівні;</w:t>
      </w:r>
    </w:p>
    <w:p w14:paraId="65860CE1" w14:textId="1A64C07B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проведення поточного ремонту пам’ятників;</w:t>
      </w:r>
    </w:p>
    <w:p w14:paraId="62A9130A" w14:textId="442AEDB3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продовження робіт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кладовищ;</w:t>
      </w:r>
    </w:p>
    <w:p w14:paraId="0B4C57C7" w14:textId="0F29E98E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ремонт та грейдерування доріг; </w:t>
      </w:r>
    </w:p>
    <w:p w14:paraId="0AD02B69" w14:textId="34F1D0D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асфальтування  двох горбків та біля садочку у с. Павліка;</w:t>
      </w:r>
    </w:p>
    <w:p w14:paraId="6F1E24DF" w14:textId="5043888A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благоустрій та облаштування парку в с. Круподеринці.;</w:t>
      </w:r>
    </w:p>
    <w:p w14:paraId="72797505" w14:textId="3DEDB9E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ремонт даху  в музеї-садибі с. Круподеринці.;</w:t>
      </w:r>
    </w:p>
    <w:p w14:paraId="388B4451" w14:textId="3A7636BA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реконструкція  водогону та підключення нових користувачів до водогону с. Павлівка;</w:t>
      </w:r>
    </w:p>
    <w:p w14:paraId="51C8A8DF" w14:textId="0B399FAD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сучасного сміттєзвалища с. Круподеринці;</w:t>
      </w:r>
    </w:p>
    <w:p w14:paraId="1A035DDD" w14:textId="6AC55A7F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центральних вулиць сіл урнами для сміття та зони відпочинку;</w:t>
      </w:r>
    </w:p>
    <w:p w14:paraId="0E349B83" w14:textId="302DA237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ремонт  та облаштування сучасних зупинок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133EBB39" w14:textId="130E97EB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відбійника в с. Павлівка біля ставка по вул Першотравневі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й;</w:t>
      </w:r>
    </w:p>
    <w:p w14:paraId="68A129E2" w14:textId="07A1488E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емонт паркану біля дитячого садочку в с. Павлівка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09D0BB71" w14:textId="48E1D7D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емонт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громадської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зупинки в с. Круподеринці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27B38697" w14:textId="586AC4D9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блаштування зупинки в с. Круподеринці (дорога на Новофастів)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4B1FCDA2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ECADED" w14:textId="0654D3DB" w:rsidR="00753D98" w:rsidRPr="00753D98" w:rsidRDefault="00753D98" w:rsidP="006B0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D98">
        <w:rPr>
          <w:rFonts w:ascii="Times New Roman" w:hAnsi="Times New Roman" w:cs="Times New Roman"/>
          <w:sz w:val="28"/>
          <w:szCs w:val="28"/>
        </w:rPr>
        <w:t>Найважливішим у своїй роботі вважаю взаєморозуміння, співпрацю та довіру мешканців старостату, депутатського корпусу , керівництва громади у спільному вирішенні проблем та досягнення гармонії і порозуміння в такий важкий для держави час</w:t>
      </w:r>
    </w:p>
    <w:p w14:paraId="0E719DCB" w14:textId="77777777" w:rsidR="0084055D" w:rsidRPr="006D3EF3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F363C" w14:textId="77777777" w:rsidR="0084055D" w:rsidRPr="006D3EF3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06C32" w14:textId="70EBC87F" w:rsidR="0084055D" w:rsidRPr="006D3EF3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6B51E0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893902E" w14:textId="050D0321" w:rsidR="0084055D" w:rsidRPr="006D3EF3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B51E0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ПАНАСЮК</w:t>
      </w:r>
    </w:p>
    <w:sectPr w:rsidR="0084055D" w:rsidRPr="006D3EF3" w:rsidSect="00753D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7F"/>
    <w:multiLevelType w:val="multilevel"/>
    <w:tmpl w:val="AD82E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21C5C"/>
    <w:multiLevelType w:val="multilevel"/>
    <w:tmpl w:val="3B4E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950549"/>
    <w:multiLevelType w:val="multilevel"/>
    <w:tmpl w:val="DDDE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410843">
    <w:abstractNumId w:val="2"/>
  </w:num>
  <w:num w:numId="2" w16cid:durableId="750541276">
    <w:abstractNumId w:val="1"/>
  </w:num>
  <w:num w:numId="3" w16cid:durableId="386147852">
    <w:abstractNumId w:val="4"/>
  </w:num>
  <w:num w:numId="4" w16cid:durableId="844133637">
    <w:abstractNumId w:val="0"/>
  </w:num>
  <w:num w:numId="5" w16cid:durableId="1912688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0E69C0"/>
    <w:rsid w:val="00147939"/>
    <w:rsid w:val="00150B34"/>
    <w:rsid w:val="00160CF5"/>
    <w:rsid w:val="00215766"/>
    <w:rsid w:val="00224B17"/>
    <w:rsid w:val="0023154D"/>
    <w:rsid w:val="002E61F6"/>
    <w:rsid w:val="002F29DD"/>
    <w:rsid w:val="0032522C"/>
    <w:rsid w:val="003625B5"/>
    <w:rsid w:val="00385D0A"/>
    <w:rsid w:val="00386041"/>
    <w:rsid w:val="003A1305"/>
    <w:rsid w:val="00414D68"/>
    <w:rsid w:val="004302CA"/>
    <w:rsid w:val="004304B6"/>
    <w:rsid w:val="00440C16"/>
    <w:rsid w:val="00481DF8"/>
    <w:rsid w:val="0049324C"/>
    <w:rsid w:val="004A11D6"/>
    <w:rsid w:val="004A156F"/>
    <w:rsid w:val="004B0998"/>
    <w:rsid w:val="004B2270"/>
    <w:rsid w:val="004C407C"/>
    <w:rsid w:val="004E22DC"/>
    <w:rsid w:val="00526C65"/>
    <w:rsid w:val="0053140D"/>
    <w:rsid w:val="0056198E"/>
    <w:rsid w:val="005B0E74"/>
    <w:rsid w:val="005D07BF"/>
    <w:rsid w:val="005D2E59"/>
    <w:rsid w:val="0060127D"/>
    <w:rsid w:val="00615A06"/>
    <w:rsid w:val="00625EBE"/>
    <w:rsid w:val="0063282A"/>
    <w:rsid w:val="0067439C"/>
    <w:rsid w:val="00682954"/>
    <w:rsid w:val="00687A98"/>
    <w:rsid w:val="006B0706"/>
    <w:rsid w:val="006B51E0"/>
    <w:rsid w:val="006D3EF3"/>
    <w:rsid w:val="007276BA"/>
    <w:rsid w:val="00753D98"/>
    <w:rsid w:val="0075444A"/>
    <w:rsid w:val="00765EF5"/>
    <w:rsid w:val="00771B51"/>
    <w:rsid w:val="00785086"/>
    <w:rsid w:val="00791641"/>
    <w:rsid w:val="007A63B5"/>
    <w:rsid w:val="007B506F"/>
    <w:rsid w:val="007C4EF0"/>
    <w:rsid w:val="007D6A6B"/>
    <w:rsid w:val="00822842"/>
    <w:rsid w:val="0084055D"/>
    <w:rsid w:val="00874C69"/>
    <w:rsid w:val="00885077"/>
    <w:rsid w:val="00892674"/>
    <w:rsid w:val="008A0D85"/>
    <w:rsid w:val="008C10FE"/>
    <w:rsid w:val="008C566C"/>
    <w:rsid w:val="008C5BE7"/>
    <w:rsid w:val="008D7954"/>
    <w:rsid w:val="008E15C1"/>
    <w:rsid w:val="00942325"/>
    <w:rsid w:val="00970B80"/>
    <w:rsid w:val="00985A65"/>
    <w:rsid w:val="009C4A29"/>
    <w:rsid w:val="009C4ECF"/>
    <w:rsid w:val="009D2898"/>
    <w:rsid w:val="00A1509D"/>
    <w:rsid w:val="00A16759"/>
    <w:rsid w:val="00A205BD"/>
    <w:rsid w:val="00A2293B"/>
    <w:rsid w:val="00A93621"/>
    <w:rsid w:val="00A93FEF"/>
    <w:rsid w:val="00A977D0"/>
    <w:rsid w:val="00AC0318"/>
    <w:rsid w:val="00B35EE7"/>
    <w:rsid w:val="00B53A77"/>
    <w:rsid w:val="00B63F77"/>
    <w:rsid w:val="00B86C6E"/>
    <w:rsid w:val="00B908B0"/>
    <w:rsid w:val="00BB63A9"/>
    <w:rsid w:val="00BF1359"/>
    <w:rsid w:val="00BF483A"/>
    <w:rsid w:val="00C02FD3"/>
    <w:rsid w:val="00C20EA0"/>
    <w:rsid w:val="00C64A16"/>
    <w:rsid w:val="00CC5174"/>
    <w:rsid w:val="00CC68B9"/>
    <w:rsid w:val="00CC6E48"/>
    <w:rsid w:val="00CF609D"/>
    <w:rsid w:val="00D57067"/>
    <w:rsid w:val="00D812BD"/>
    <w:rsid w:val="00D84CEC"/>
    <w:rsid w:val="00D95F55"/>
    <w:rsid w:val="00DB73D9"/>
    <w:rsid w:val="00E00C31"/>
    <w:rsid w:val="00E90387"/>
    <w:rsid w:val="00E90BB5"/>
    <w:rsid w:val="00F323C6"/>
    <w:rsid w:val="00F547E2"/>
    <w:rsid w:val="00F93451"/>
    <w:rsid w:val="00FB06F0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68A29"/>
  <w15:docId w15:val="{2E2B57FA-8969-4229-917D-31F3A84B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7ED1-6604-4B03-AEDE-711B3E1D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10544</Words>
  <Characters>6011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2026-04-17T07:14:00Z</dcterms:created>
  <dcterms:modified xsi:type="dcterms:W3CDTF">2026-05-01T07:03:00Z</dcterms:modified>
</cp:coreProperties>
</file>